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E5A" w:rsidRPr="00041452" w:rsidRDefault="00B06C4F" w:rsidP="00041452">
      <w:pPr>
        <w:jc w:val="center"/>
        <w:rPr>
          <w:sz w:val="28"/>
          <w:szCs w:val="28"/>
        </w:rPr>
      </w:pPr>
      <w:r w:rsidRPr="00041452">
        <w:rPr>
          <w:sz w:val="28"/>
          <w:szCs w:val="28"/>
        </w:rPr>
        <w:t>Grants and Funding Opportunities</w:t>
      </w:r>
      <w:r w:rsidR="00041452">
        <w:rPr>
          <w:sz w:val="28"/>
          <w:szCs w:val="28"/>
        </w:rPr>
        <w:t>: Outdoor Learning</w:t>
      </w:r>
    </w:p>
    <w:p w:rsidR="00B06C4F" w:rsidRDefault="00B06C4F" w:rsidP="00885259">
      <w:pPr>
        <w:pStyle w:val="ListParagraph"/>
        <w:numPr>
          <w:ilvl w:val="0"/>
          <w:numId w:val="1"/>
        </w:numPr>
        <w:spacing w:after="0"/>
      </w:pPr>
      <w:r w:rsidRPr="00807825">
        <w:rPr>
          <w:b/>
        </w:rPr>
        <w:t>NH Schoolyard Partnership Grant</w:t>
      </w:r>
      <w:r>
        <w:t xml:space="preserve"> </w:t>
      </w:r>
      <w:r w:rsidR="001A3DC2" w:rsidRPr="001A3DC2">
        <w:rPr>
          <w:color w:val="FF0000"/>
        </w:rPr>
        <w:t>–</w:t>
      </w:r>
      <w:r w:rsidRPr="001A3DC2">
        <w:rPr>
          <w:color w:val="FF0000"/>
        </w:rPr>
        <w:t xml:space="preserve"> </w:t>
      </w:r>
      <w:r w:rsidR="001A3DC2" w:rsidRPr="001A3DC2">
        <w:rPr>
          <w:color w:val="FF0000"/>
        </w:rPr>
        <w:t xml:space="preserve">up to </w:t>
      </w:r>
      <w:r w:rsidRPr="001A3DC2">
        <w:rPr>
          <w:color w:val="FF0000"/>
        </w:rPr>
        <w:t xml:space="preserve">$1,000 and offers lots of free help </w:t>
      </w:r>
      <w:r>
        <w:t xml:space="preserve">from the partners.  </w:t>
      </w:r>
      <w:r w:rsidR="00861233" w:rsidRPr="00861233">
        <w:t>New Hampshire Audubon, the U.S. Fish and Wildlife Service New England Field Office, New Hampshire Project Learning Tree, and NH Fish and Game have joined efforts to support schools that want to achieve the benefits of nature-based studies for student development and learning.</w:t>
      </w:r>
      <w:r w:rsidR="00861233">
        <w:t xml:space="preserve">  </w:t>
      </w:r>
      <w:r w:rsidR="00861233" w:rsidRPr="001A3DC2">
        <w:rPr>
          <w:color w:val="FF0000"/>
        </w:rPr>
        <w:t xml:space="preserve">Grant </w:t>
      </w:r>
      <w:r w:rsidR="00B9589D" w:rsidRPr="001A3DC2">
        <w:rPr>
          <w:color w:val="FF0000"/>
        </w:rPr>
        <w:t>Period: Open November 27, 2017 -</w:t>
      </w:r>
      <w:r w:rsidR="00861233" w:rsidRPr="001A3DC2">
        <w:rPr>
          <w:color w:val="FF0000"/>
        </w:rPr>
        <w:t xml:space="preserve"> January 15, 2018.  </w:t>
      </w:r>
      <w:hyperlink r:id="rId7" w:history="1">
        <w:r w:rsidR="00885259" w:rsidRPr="00E83847">
          <w:rPr>
            <w:rStyle w:val="Hyperlink"/>
          </w:rPr>
          <w:t>http://www.nhaudubon.org/learn/schoolyard-habitat-exploration-grants/</w:t>
        </w:r>
      </w:hyperlink>
      <w:r w:rsidR="00885259">
        <w:t xml:space="preserve"> </w:t>
      </w:r>
    </w:p>
    <w:p w:rsidR="00B06C4F" w:rsidRPr="00807825" w:rsidRDefault="00B06C4F" w:rsidP="00EB1385">
      <w:pPr>
        <w:pStyle w:val="ListParagraph"/>
        <w:numPr>
          <w:ilvl w:val="0"/>
          <w:numId w:val="1"/>
        </w:numPr>
        <w:spacing w:after="0"/>
      </w:pPr>
      <w:r w:rsidRPr="00807825">
        <w:rPr>
          <w:b/>
        </w:rPr>
        <w:t>Lowe’s Toolbox for Education Grant</w:t>
      </w:r>
      <w:r>
        <w:t xml:space="preserve"> – </w:t>
      </w:r>
      <w:r w:rsidRPr="001A3DC2">
        <w:rPr>
          <w:color w:val="FF0000"/>
        </w:rPr>
        <w:t>$2,000 - $5,000; offered fall and spring</w:t>
      </w:r>
      <w:r>
        <w:t xml:space="preserve">. </w:t>
      </w:r>
      <w:r>
        <w:rPr>
          <w:rFonts w:ascii="Verdana" w:hAnsi="Verdana"/>
          <w:color w:val="333333"/>
          <w:sz w:val="19"/>
          <w:szCs w:val="19"/>
          <w:shd w:val="clear" w:color="auto" w:fill="FFFFFF"/>
        </w:rPr>
        <w:t> </w:t>
      </w:r>
      <w:r w:rsidRPr="00B9589D">
        <w:rPr>
          <w:shd w:val="clear" w:color="auto" w:fill="FFFFFF"/>
        </w:rPr>
        <w:t>This year’s grant award categories: technology upgrades, tools for STEM programs, facility renovations and safety improvements.  </w:t>
      </w:r>
      <w:r w:rsidR="00EB1385" w:rsidRPr="00EB1385">
        <w:rPr>
          <w:shd w:val="clear" w:color="auto" w:fill="FFFFFF"/>
        </w:rPr>
        <w:t>Lowe's Toolbox for Education program provides grants up to $5000 for school improvement projects for K-12 schools or parent organizations supporting K-12 schools. Preference is given to requests that will have a permanent impact, such as facility enhancement, landscaping, and clean-up projects. An additional funding priority for the 2016-2017 school year is support for meeting the basic needs of students. Examples include: School gardens, exercise and nature trails, and peer tutoring centers.</w:t>
      </w:r>
      <w:r w:rsidR="00EB1385">
        <w:rPr>
          <w:shd w:val="clear" w:color="auto" w:fill="FFFFFF"/>
        </w:rPr>
        <w:t xml:space="preserve">  </w:t>
      </w:r>
      <w:hyperlink r:id="rId8" w:history="1">
        <w:r w:rsidR="00B9589D" w:rsidRPr="00E83847">
          <w:rPr>
            <w:rStyle w:val="Hyperlink"/>
            <w:shd w:val="clear" w:color="auto" w:fill="FFFFFF"/>
          </w:rPr>
          <w:t>http://toolboxforeducation.com/</w:t>
        </w:r>
      </w:hyperlink>
      <w:r w:rsidR="00B9589D">
        <w:rPr>
          <w:shd w:val="clear" w:color="auto" w:fill="FFFFFF"/>
        </w:rPr>
        <w:t xml:space="preserve"> </w:t>
      </w:r>
    </w:p>
    <w:p w:rsidR="00B06C4F" w:rsidRDefault="00B06C4F" w:rsidP="00FE6D72">
      <w:pPr>
        <w:pStyle w:val="ListParagraph"/>
        <w:numPr>
          <w:ilvl w:val="0"/>
          <w:numId w:val="1"/>
        </w:numPr>
        <w:spacing w:after="0"/>
      </w:pPr>
      <w:r w:rsidRPr="003C4AF7">
        <w:rPr>
          <w:b/>
        </w:rPr>
        <w:t>Wellborn Ecology Fund</w:t>
      </w:r>
      <w:r>
        <w:t xml:space="preserve"> – </w:t>
      </w:r>
      <w:r w:rsidRPr="001A3DC2">
        <w:rPr>
          <w:color w:val="FF0000"/>
        </w:rPr>
        <w:t>up to $5,000</w:t>
      </w:r>
      <w:r>
        <w:t>;</w:t>
      </w:r>
      <w:r w:rsidR="001C47DA">
        <w:t xml:space="preserve"> </w:t>
      </w:r>
      <w:r w:rsidR="001C47DA" w:rsidRPr="001A3DC2">
        <w:rPr>
          <w:color w:val="FF0000"/>
        </w:rPr>
        <w:t>Late July deadline</w:t>
      </w:r>
      <w:r w:rsidR="001C47DA">
        <w:rPr>
          <w:color w:val="FF0000"/>
        </w:rPr>
        <w:t>.</w:t>
      </w:r>
      <w:r>
        <w:t xml:space="preserve"> </w:t>
      </w:r>
      <w:r w:rsidR="00FE6D72" w:rsidRPr="00FE6D72">
        <w:t xml:space="preserve">New Hampshire Charitable Foundation's Wellborn Ecology Fund is dedicated to increasing environmental and ecological science knowledge in the Upper Valley. Since 2013, the Foundation has been focusing </w:t>
      </w:r>
      <w:proofErr w:type="gramStart"/>
      <w:r w:rsidR="00FE6D72" w:rsidRPr="00FE6D72">
        <w:t>Wellborn</w:t>
      </w:r>
      <w:proofErr w:type="gramEnd"/>
      <w:r w:rsidR="00FE6D72" w:rsidRPr="00FE6D72">
        <w:t xml:space="preserve"> resources to increase access to high-quality place-based ecology education in schools, with particular emphasis on K-8 education in underserved New Hampshire school districts, such as Claremont, </w:t>
      </w:r>
      <w:proofErr w:type="spellStart"/>
      <w:r w:rsidR="00FE6D72" w:rsidRPr="00FE6D72">
        <w:t>Mascoma</w:t>
      </w:r>
      <w:proofErr w:type="spellEnd"/>
      <w:r w:rsidR="00FE6D72" w:rsidRPr="00FE6D72">
        <w:t xml:space="preserve"> and Newport.</w:t>
      </w:r>
      <w:r w:rsidR="00FE6D72">
        <w:t xml:space="preserve">  </w:t>
      </w:r>
      <w:hyperlink r:id="rId9" w:history="1">
        <w:r w:rsidR="00FE6D72" w:rsidRPr="00E83847">
          <w:rPr>
            <w:rStyle w:val="Hyperlink"/>
          </w:rPr>
          <w:t>https://www.nhcf.org/how-can-we-help-you/apply-for-a-grant/wellborn/</w:t>
        </w:r>
      </w:hyperlink>
      <w:r w:rsidR="00FE6D72">
        <w:t xml:space="preserve"> </w:t>
      </w:r>
    </w:p>
    <w:p w:rsidR="00B06C4F" w:rsidRDefault="00B06C4F" w:rsidP="00B06C4F">
      <w:pPr>
        <w:pStyle w:val="ListParagraph"/>
        <w:numPr>
          <w:ilvl w:val="0"/>
          <w:numId w:val="1"/>
        </w:numPr>
        <w:spacing w:after="0"/>
      </w:pPr>
      <w:proofErr w:type="spellStart"/>
      <w:r w:rsidRPr="00B06C4F">
        <w:rPr>
          <w:b/>
        </w:rPr>
        <w:t>Greenworks</w:t>
      </w:r>
      <w:proofErr w:type="spellEnd"/>
      <w:r w:rsidRPr="00B06C4F">
        <w:rPr>
          <w:b/>
        </w:rPr>
        <w:t xml:space="preserve"> Grants</w:t>
      </w:r>
      <w:r>
        <w:t xml:space="preserve"> - Project Learning Tree offers </w:t>
      </w:r>
      <w:proofErr w:type="spellStart"/>
      <w:r>
        <w:t>GreenWorks</w:t>
      </w:r>
      <w:proofErr w:type="spellEnd"/>
      <w:r>
        <w:t xml:space="preserve">! </w:t>
      </w:r>
      <w:r w:rsidRPr="001A3DC2">
        <w:rPr>
          <w:color w:val="FF0000"/>
        </w:rPr>
        <w:t xml:space="preserve">Up to $1,000 </w:t>
      </w:r>
      <w:r>
        <w:t xml:space="preserve">to schools and youth organizations for environmental service-learning projects that link classroom learning to the real world. Students implement an action project they help design to green their school or to improve an aspect of their neighborhood’s environment.  The annual </w:t>
      </w:r>
      <w:r w:rsidRPr="001A3DC2">
        <w:rPr>
          <w:color w:val="FF0000"/>
        </w:rPr>
        <w:t>deadline to apply is end of September</w:t>
      </w:r>
      <w:r>
        <w:t xml:space="preserve">.  Funding is distributed in December.  </w:t>
      </w:r>
      <w:hyperlink r:id="rId10" w:history="1">
        <w:r w:rsidRPr="00E83847">
          <w:rPr>
            <w:rStyle w:val="Hyperlink"/>
          </w:rPr>
          <w:t>https://www.plt.org/resources/greenworks-grants/</w:t>
        </w:r>
      </w:hyperlink>
      <w:r>
        <w:t xml:space="preserve"> </w:t>
      </w:r>
    </w:p>
    <w:p w:rsidR="00B06C4F" w:rsidRDefault="00861233" w:rsidP="00861233">
      <w:pPr>
        <w:pStyle w:val="ListParagraph"/>
        <w:numPr>
          <w:ilvl w:val="0"/>
          <w:numId w:val="1"/>
        </w:numPr>
        <w:spacing w:after="0"/>
      </w:pPr>
      <w:r w:rsidRPr="00FE6D72">
        <w:rPr>
          <w:b/>
        </w:rPr>
        <w:t>Honey Bee Grant</w:t>
      </w:r>
      <w:r>
        <w:t xml:space="preserve">: </w:t>
      </w:r>
      <w:r w:rsidRPr="001A3DC2">
        <w:rPr>
          <w:color w:val="FF0000"/>
        </w:rPr>
        <w:t xml:space="preserve">Either $1500 to support education program, a traditional hive or an observation hive. </w:t>
      </w:r>
      <w:r w:rsidR="001C47DA" w:rsidRPr="001C47DA">
        <w:rPr>
          <w:color w:val="FF0000"/>
        </w:rPr>
        <w:t>Grant deadline mid-November</w:t>
      </w:r>
      <w:r w:rsidR="001C47DA" w:rsidRPr="001C47DA">
        <w:rPr>
          <w:color w:val="FF0000"/>
        </w:rPr>
        <w:t xml:space="preserve">. </w:t>
      </w:r>
      <w:r w:rsidRPr="00861233">
        <w:t>The Honey Bee Grant program allows for a K-12 school or non-profit organization to receive support for an educational honey bee hive</w:t>
      </w:r>
      <w:r>
        <w:t xml:space="preserve">.  </w:t>
      </w:r>
      <w:hyperlink r:id="rId11" w:history="1">
        <w:r w:rsidRPr="00E83847">
          <w:rPr>
            <w:rStyle w:val="Hyperlink"/>
          </w:rPr>
          <w:t>http://www.thebeecause.org/index.php/grant-program</w:t>
        </w:r>
      </w:hyperlink>
      <w:r>
        <w:t xml:space="preserve"> </w:t>
      </w:r>
    </w:p>
    <w:p w:rsidR="00FE6D72" w:rsidRDefault="00FE6D72" w:rsidP="00B9589D">
      <w:pPr>
        <w:pStyle w:val="ListParagraph"/>
        <w:numPr>
          <w:ilvl w:val="0"/>
          <w:numId w:val="1"/>
        </w:numPr>
        <w:spacing w:after="0"/>
      </w:pPr>
      <w:r w:rsidRPr="00B9589D">
        <w:rPr>
          <w:b/>
        </w:rPr>
        <w:t xml:space="preserve">Whole Kids Foundation Garden Grant </w:t>
      </w:r>
      <w:r w:rsidR="00B9589D" w:rsidRPr="00B9589D">
        <w:rPr>
          <w:b/>
        </w:rPr>
        <w:t>Program</w:t>
      </w:r>
      <w:r w:rsidR="00B9589D">
        <w:t xml:space="preserve"> </w:t>
      </w:r>
      <w:r w:rsidR="001A3DC2" w:rsidRPr="001A3DC2">
        <w:rPr>
          <w:color w:val="FF0000"/>
        </w:rPr>
        <w:t>–</w:t>
      </w:r>
      <w:r w:rsidR="00B9589D" w:rsidRPr="001A3DC2">
        <w:rPr>
          <w:color w:val="FF0000"/>
        </w:rPr>
        <w:t xml:space="preserve"> </w:t>
      </w:r>
      <w:r w:rsidR="001A3DC2" w:rsidRPr="001A3DC2">
        <w:rPr>
          <w:color w:val="FF0000"/>
        </w:rPr>
        <w:t xml:space="preserve">up to </w:t>
      </w:r>
      <w:r w:rsidR="00B9589D" w:rsidRPr="001A3DC2">
        <w:rPr>
          <w:color w:val="FF0000"/>
        </w:rPr>
        <w:t xml:space="preserve">$2000 </w:t>
      </w:r>
      <w:r w:rsidR="00B9589D">
        <w:t xml:space="preserve">to support new or existing edible gardens.  </w:t>
      </w:r>
      <w:r w:rsidR="00B9589D" w:rsidRPr="001A3DC2">
        <w:rPr>
          <w:color w:val="FF0000"/>
        </w:rPr>
        <w:t xml:space="preserve">Grant deadline in mid-Nov. </w:t>
      </w:r>
      <w:r w:rsidR="00B9589D" w:rsidRPr="001A3DC2">
        <w:t>each year</w:t>
      </w:r>
      <w:r w:rsidR="00B9589D">
        <w:t xml:space="preserve">.  Grant awarded by March.  </w:t>
      </w:r>
      <w:hyperlink r:id="rId12" w:history="1">
        <w:r w:rsidR="00B9589D" w:rsidRPr="00E83847">
          <w:rPr>
            <w:rStyle w:val="Hyperlink"/>
          </w:rPr>
          <w:t>https://www.wholekidsfoundation.org/schools/programs/school-garden-grant-program</w:t>
        </w:r>
      </w:hyperlink>
    </w:p>
    <w:p w:rsidR="00B9589D" w:rsidRDefault="00B9589D" w:rsidP="00B9589D">
      <w:pPr>
        <w:pStyle w:val="ListParagraph"/>
        <w:numPr>
          <w:ilvl w:val="0"/>
          <w:numId w:val="1"/>
        </w:numPr>
        <w:spacing w:after="0"/>
      </w:pPr>
      <w:r w:rsidRPr="001A3DC2">
        <w:rPr>
          <w:b/>
        </w:rPr>
        <w:t xml:space="preserve">NH Farm to School Garden Grant Resource Page: </w:t>
      </w:r>
      <w:hyperlink r:id="rId13" w:history="1">
        <w:r w:rsidRPr="00E83847">
          <w:rPr>
            <w:rStyle w:val="Hyperlink"/>
          </w:rPr>
          <w:t>http://www.nhfarmtoschool.org/school-garden-grant-resources.html</w:t>
        </w:r>
      </w:hyperlink>
    </w:p>
    <w:p w:rsidR="00B9589D" w:rsidRDefault="00B9589D" w:rsidP="00B9589D">
      <w:pPr>
        <w:pStyle w:val="ListParagraph"/>
        <w:numPr>
          <w:ilvl w:val="0"/>
          <w:numId w:val="1"/>
        </w:numPr>
        <w:spacing w:after="0"/>
      </w:pPr>
      <w:r w:rsidRPr="00B9589D">
        <w:rPr>
          <w:b/>
        </w:rPr>
        <w:t xml:space="preserve">Wellborn Hub </w:t>
      </w:r>
      <w:proofErr w:type="spellStart"/>
      <w:r w:rsidRPr="00B9589D">
        <w:rPr>
          <w:b/>
        </w:rPr>
        <w:t>eNews</w:t>
      </w:r>
      <w:proofErr w:type="spellEnd"/>
      <w:r>
        <w:t xml:space="preserve"> – Sign-up for this newsletter to stay up-to-date on funding sources. </w:t>
      </w:r>
      <w:hyperlink r:id="rId14" w:history="1">
        <w:r w:rsidRPr="00E83847">
          <w:rPr>
            <w:rStyle w:val="Hyperlink"/>
          </w:rPr>
          <w:t>http://wellbornhub.us15.list-manage.com/subscribe?u=571c611af575bf46ce8e1ef1a&amp;id=ea8ca610fa</w:t>
        </w:r>
      </w:hyperlink>
      <w:r>
        <w:t xml:space="preserve"> </w:t>
      </w:r>
    </w:p>
    <w:p w:rsidR="00B9589D" w:rsidRDefault="00B9589D" w:rsidP="004631D7">
      <w:pPr>
        <w:pStyle w:val="ListParagraph"/>
        <w:numPr>
          <w:ilvl w:val="0"/>
          <w:numId w:val="1"/>
        </w:numPr>
        <w:spacing w:after="0"/>
      </w:pPr>
      <w:r w:rsidRPr="00B9589D">
        <w:rPr>
          <w:b/>
        </w:rPr>
        <w:t xml:space="preserve">Sullivan County Conservation District </w:t>
      </w:r>
      <w:proofErr w:type="spellStart"/>
      <w:r w:rsidRPr="00B9589D">
        <w:rPr>
          <w:b/>
        </w:rPr>
        <w:t>eNews</w:t>
      </w:r>
      <w:proofErr w:type="spellEnd"/>
      <w:r>
        <w:t xml:space="preserve"> – Sign-up for this newsletter to stay up-to-date on local resources and curriculum to use in your outdoor classroo</w:t>
      </w:r>
      <w:r w:rsidR="001A3DC2">
        <w:t xml:space="preserve">m. </w:t>
      </w:r>
      <w:hyperlink r:id="rId15" w:history="1">
        <w:r w:rsidRPr="00E83847">
          <w:rPr>
            <w:rStyle w:val="Hyperlink"/>
          </w:rPr>
          <w:t>https://my.sendinblue.com/users/subscribe/js_id/2l80w/id/1</w:t>
        </w:r>
      </w:hyperlink>
      <w:r>
        <w:t xml:space="preserve"> </w:t>
      </w:r>
    </w:p>
    <w:p w:rsidR="001A3DC2" w:rsidRDefault="001A3DC2" w:rsidP="001A3DC2">
      <w:pPr>
        <w:pStyle w:val="ListParagraph"/>
        <w:numPr>
          <w:ilvl w:val="0"/>
          <w:numId w:val="1"/>
        </w:numPr>
        <w:spacing w:after="0"/>
      </w:pPr>
      <w:r>
        <w:rPr>
          <w:b/>
        </w:rPr>
        <w:lastRenderedPageBreak/>
        <w:t xml:space="preserve">Sullivan County Conservation District Website – </w:t>
      </w:r>
      <w:r w:rsidRPr="001A3DC2">
        <w:t>You can fi</w:t>
      </w:r>
      <w:r w:rsidR="0000000C">
        <w:t>nd this resource page there with</w:t>
      </w:r>
      <w:r w:rsidRPr="001A3DC2">
        <w:t xml:space="preserve"> all the links as well as many other resources for environmental education. </w:t>
      </w:r>
      <w:hyperlink r:id="rId16" w:history="1">
        <w:r w:rsidRPr="00C529A7">
          <w:rPr>
            <w:rStyle w:val="Hyperlink"/>
          </w:rPr>
          <w:t>https://sullivancountynh.wixsite.com/educationandoutreach</w:t>
        </w:r>
      </w:hyperlink>
    </w:p>
    <w:p w:rsidR="004631D7" w:rsidRDefault="004631D7" w:rsidP="004631D7">
      <w:pPr>
        <w:pStyle w:val="ListParagraph"/>
        <w:numPr>
          <w:ilvl w:val="0"/>
          <w:numId w:val="1"/>
        </w:numPr>
        <w:spacing w:after="0"/>
      </w:pPr>
      <w:r>
        <w:rPr>
          <w:b/>
        </w:rPr>
        <w:t xml:space="preserve">USDA Farm to School Grant Program </w:t>
      </w:r>
      <w:r w:rsidRPr="001A3DC2">
        <w:rPr>
          <w:b/>
          <w:color w:val="FF0000"/>
        </w:rPr>
        <w:t>–</w:t>
      </w:r>
      <w:r w:rsidRPr="001A3DC2">
        <w:rPr>
          <w:color w:val="FF0000"/>
        </w:rPr>
        <w:t xml:space="preserve"> $20,000 - $100,000</w:t>
      </w:r>
      <w:r w:rsidR="001C47DA">
        <w:t>,</w:t>
      </w:r>
      <w:r w:rsidR="001C47DA">
        <w:t xml:space="preserve"> </w:t>
      </w:r>
      <w:r w:rsidR="001C47DA" w:rsidRPr="001A3DC2">
        <w:rPr>
          <w:color w:val="FF0000"/>
        </w:rPr>
        <w:t>Deadline early December</w:t>
      </w:r>
      <w:r w:rsidR="001C47DA" w:rsidRPr="001C47DA">
        <w:t xml:space="preserve">.  </w:t>
      </w:r>
      <w:r w:rsidR="001C47DA" w:rsidRPr="001C47DA">
        <w:t xml:space="preserve">Can be </w:t>
      </w:r>
      <w:bookmarkStart w:id="0" w:name="_GoBack"/>
      <w:bookmarkEnd w:id="0"/>
      <w:r w:rsidR="001C47DA" w:rsidRPr="001C47DA">
        <w:t>used f</w:t>
      </w:r>
      <w:r>
        <w:t>or planning, implementation, an</w:t>
      </w:r>
      <w:r w:rsidR="007D00EB">
        <w:t xml:space="preserve">d </w:t>
      </w:r>
      <w:r>
        <w:t xml:space="preserve">training. </w:t>
      </w:r>
      <w:r w:rsidRPr="004631D7">
        <w:t>The purpose of the USDA Farm to School Grant Program is to assist eligible entities in implementing farm to school programs that improve access to local foods in eligible schools. On an annual basis, USDA awards up to $5 million in competitive grants for training, supporting operations, planning, purchasing equipment, developing school gardens, developing partnerships, and implementing farm to school programs.</w:t>
      </w:r>
      <w:r w:rsidRPr="001A3DC2">
        <w:rPr>
          <w:color w:val="FF0000"/>
        </w:rPr>
        <w:t xml:space="preserve"> </w:t>
      </w:r>
      <w:hyperlink r:id="rId17" w:history="1">
        <w:r w:rsidRPr="00C529A7">
          <w:rPr>
            <w:rStyle w:val="Hyperlink"/>
          </w:rPr>
          <w:t>https://www.fns.usda.gov/farmtoschool/farm-school-grant-program</w:t>
        </w:r>
      </w:hyperlink>
      <w:r>
        <w:t xml:space="preserve"> </w:t>
      </w:r>
    </w:p>
    <w:p w:rsidR="00F534F7" w:rsidRDefault="00F534F7" w:rsidP="00F534F7">
      <w:pPr>
        <w:pStyle w:val="ListParagraph"/>
        <w:numPr>
          <w:ilvl w:val="0"/>
          <w:numId w:val="1"/>
        </w:numPr>
        <w:spacing w:after="0"/>
      </w:pPr>
      <w:proofErr w:type="spellStart"/>
      <w:r>
        <w:rPr>
          <w:b/>
        </w:rPr>
        <w:t>Kaboom</w:t>
      </w:r>
      <w:proofErr w:type="spellEnd"/>
      <w:r>
        <w:rPr>
          <w:b/>
        </w:rPr>
        <w:t xml:space="preserve"> Playground Grant –</w:t>
      </w:r>
      <w:r>
        <w:t xml:space="preserve"> </w:t>
      </w:r>
      <w:r w:rsidRPr="00F534F7">
        <w:t>Playground grants to help communities build safe places for kids to play</w:t>
      </w:r>
      <w:r w:rsidR="00270B63">
        <w:t>.</w:t>
      </w:r>
      <w:r>
        <w:t xml:space="preserve">  </w:t>
      </w:r>
      <w:hyperlink r:id="rId18" w:history="1">
        <w:r w:rsidRPr="00C529A7">
          <w:rPr>
            <w:rStyle w:val="Hyperlink"/>
          </w:rPr>
          <w:t>https://kaboom.org/grants</w:t>
        </w:r>
      </w:hyperlink>
    </w:p>
    <w:p w:rsidR="00F534F7" w:rsidRPr="00C517AF" w:rsidRDefault="007D00EB" w:rsidP="007D00EB">
      <w:pPr>
        <w:pStyle w:val="ListParagraph"/>
        <w:numPr>
          <w:ilvl w:val="0"/>
          <w:numId w:val="1"/>
        </w:numPr>
        <w:spacing w:after="0"/>
      </w:pPr>
      <w:r w:rsidRPr="00C517AF">
        <w:rPr>
          <w:rFonts w:cs="Arial"/>
          <w:b/>
          <w:color w:val="000000"/>
          <w:shd w:val="clear" w:color="auto" w:fill="FFFFFF"/>
        </w:rPr>
        <w:t>Bogs Footwear 2% to Outdoor Education</w:t>
      </w:r>
      <w:r w:rsidRPr="00C517AF">
        <w:rPr>
          <w:rFonts w:cs="Arial"/>
          <w:color w:val="000000"/>
          <w:shd w:val="clear" w:color="auto" w:fill="FFFFFF"/>
        </w:rPr>
        <w:t xml:space="preserve"> - </w:t>
      </w:r>
      <w:r w:rsidRPr="00C517AF">
        <w:rPr>
          <w:rFonts w:cs="Arial"/>
          <w:color w:val="FF0000"/>
          <w:shd w:val="clear" w:color="auto" w:fill="FFFFFF"/>
        </w:rPr>
        <w:t xml:space="preserve">$5000, Deadline November 17, 2017. </w:t>
      </w:r>
      <w:r w:rsidRPr="00C517AF">
        <w:rPr>
          <w:rFonts w:cs="Arial"/>
          <w:color w:val="000000"/>
          <w:shd w:val="clear" w:color="auto" w:fill="FFFFFF"/>
        </w:rPr>
        <w:t>The Bogs 2% for Outdoor Education Grant program will award grants and in-kind donations to non-profit organizations working to connect kids, of all backgrounds, to innovative and impactful outdoor education experiences. Projects should engage underserved/low-income youth and encourage those youth to grow and learn outdoors throughout their lives.</w:t>
      </w:r>
      <w:r w:rsidRPr="00C517AF">
        <w:rPr>
          <w:rFonts w:cs="Arial"/>
          <w:color w:val="000000"/>
          <w:shd w:val="clear" w:color="auto" w:fill="FFFFFF"/>
        </w:rPr>
        <w:t xml:space="preserve">  </w:t>
      </w:r>
      <w:hyperlink r:id="rId19" w:history="1">
        <w:r w:rsidRPr="00C517AF">
          <w:rPr>
            <w:rStyle w:val="Hyperlink"/>
            <w:rFonts w:cs="Arial"/>
            <w:shd w:val="clear" w:color="auto" w:fill="FFFFFF"/>
          </w:rPr>
          <w:t>http://www.bogsfootwear.com/shop/community.html</w:t>
        </w:r>
      </w:hyperlink>
      <w:r w:rsidRPr="00C517AF">
        <w:rPr>
          <w:rFonts w:cs="Arial"/>
          <w:color w:val="000000"/>
          <w:shd w:val="clear" w:color="auto" w:fill="FFFFFF"/>
        </w:rPr>
        <w:t xml:space="preserve"> </w:t>
      </w:r>
    </w:p>
    <w:p w:rsidR="007D00EB" w:rsidRDefault="007D00EB" w:rsidP="007D00EB">
      <w:pPr>
        <w:pStyle w:val="ListParagraph"/>
        <w:numPr>
          <w:ilvl w:val="0"/>
          <w:numId w:val="1"/>
        </w:numPr>
        <w:spacing w:after="0"/>
      </w:pPr>
      <w:r w:rsidRPr="007D00EB">
        <w:rPr>
          <w:b/>
        </w:rPr>
        <w:t>Vermont Farm to School Grants</w:t>
      </w:r>
      <w:r>
        <w:t xml:space="preserve"> - </w:t>
      </w:r>
      <w:r w:rsidRPr="007D00EB">
        <w:rPr>
          <w:color w:val="FF0000"/>
        </w:rPr>
        <w:t xml:space="preserve">$15,000, Deadline Mid-November. </w:t>
      </w:r>
      <w:hyperlink r:id="rId20" w:history="1">
        <w:r w:rsidRPr="00C529A7">
          <w:rPr>
            <w:rStyle w:val="Hyperlink"/>
          </w:rPr>
          <w:t>http://agriculture.vermont.gov/producer_partner_resources/market_access_development/farm_school</w:t>
        </w:r>
      </w:hyperlink>
    </w:p>
    <w:p w:rsidR="007D00EB" w:rsidRDefault="007D00EB" w:rsidP="00C517AF">
      <w:pPr>
        <w:pStyle w:val="ListParagraph"/>
        <w:numPr>
          <w:ilvl w:val="0"/>
          <w:numId w:val="1"/>
        </w:numPr>
        <w:spacing w:after="0"/>
      </w:pPr>
      <w:r w:rsidRPr="00C517AF">
        <w:rPr>
          <w:b/>
        </w:rPr>
        <w:t>Kids Gardening Grant</w:t>
      </w:r>
      <w:r>
        <w:t xml:space="preserve"> – </w:t>
      </w:r>
      <w:r w:rsidRPr="00C517AF">
        <w:rPr>
          <w:color w:val="FF0000"/>
        </w:rPr>
        <w:t>up to $1600</w:t>
      </w:r>
      <w:r w:rsidR="00C517AF" w:rsidRPr="00C517AF">
        <w:rPr>
          <w:color w:val="FF0000"/>
        </w:rPr>
        <w:t xml:space="preserve">, Deadline early December.  </w:t>
      </w:r>
      <w:r w:rsidR="00C517AF" w:rsidRPr="00C517AF">
        <w:rPr>
          <w:color w:val="000000" w:themeColor="text1"/>
        </w:rPr>
        <w:t xml:space="preserve">The 2018 Youth Garden Grant is an award designed to support school and youth educational garden projects that enhance the quality of life for students and their communities. Any nonprofit organization, public or private school, or youth program in the United States planning a new garden program or expanding an established one that serves at least 15 youth between the ages of 3 and 18 is eligible to apply. </w:t>
      </w:r>
      <w:hyperlink r:id="rId21" w:history="1">
        <w:r w:rsidR="00C517AF" w:rsidRPr="00C529A7">
          <w:rPr>
            <w:rStyle w:val="Hyperlink"/>
          </w:rPr>
          <w:t>https://kidsgardening.org/2018-youth-garden-grant/</w:t>
        </w:r>
      </w:hyperlink>
    </w:p>
    <w:p w:rsidR="00C517AF" w:rsidRDefault="00F1381E" w:rsidP="00F1381E">
      <w:pPr>
        <w:pStyle w:val="ListParagraph"/>
        <w:numPr>
          <w:ilvl w:val="0"/>
          <w:numId w:val="1"/>
        </w:numPr>
        <w:spacing w:after="0"/>
      </w:pPr>
      <w:r w:rsidRPr="00F1381E">
        <w:rPr>
          <w:b/>
        </w:rPr>
        <w:t>Nature Works Everywhere Grant</w:t>
      </w:r>
      <w:r>
        <w:t xml:space="preserve"> - </w:t>
      </w:r>
      <w:r w:rsidRPr="00F1381E">
        <w:rPr>
          <w:color w:val="FF0000"/>
        </w:rPr>
        <w:t>$2000, Deadline early November</w:t>
      </w:r>
      <w:r>
        <w:t xml:space="preserve">. Grants </w:t>
      </w:r>
      <w:r w:rsidRPr="00F1381E">
        <w:t>support projects that implement green infrastructure to address local environmental challenges. These include: access to healthy food, air quality, heat island effect, climate change, and storm water collection. Young people will work as social innovators to help their communities through project design and implementation.</w:t>
      </w:r>
    </w:p>
    <w:p w:rsidR="001C47DA" w:rsidRDefault="001C47DA" w:rsidP="001C47DA">
      <w:pPr>
        <w:pStyle w:val="ListParagraph"/>
        <w:numPr>
          <w:ilvl w:val="0"/>
          <w:numId w:val="1"/>
        </w:numPr>
        <w:spacing w:after="0"/>
      </w:pPr>
      <w:proofErr w:type="spellStart"/>
      <w:r>
        <w:rPr>
          <w:b/>
        </w:rPr>
        <w:t>NHEE’d</w:t>
      </w:r>
      <w:proofErr w:type="spellEnd"/>
      <w:r>
        <w:rPr>
          <w:b/>
        </w:rPr>
        <w:t xml:space="preserve"> to Get </w:t>
      </w:r>
      <w:proofErr w:type="gramStart"/>
      <w:r>
        <w:rPr>
          <w:b/>
        </w:rPr>
        <w:t>Outside</w:t>
      </w:r>
      <w:proofErr w:type="gramEnd"/>
      <w:r>
        <w:rPr>
          <w:b/>
        </w:rPr>
        <w:t xml:space="preserve"> Grant </w:t>
      </w:r>
      <w:r>
        <w:t xml:space="preserve">– </w:t>
      </w:r>
      <w:r w:rsidRPr="001C47DA">
        <w:rPr>
          <w:color w:val="FF0000"/>
        </w:rPr>
        <w:t xml:space="preserve">Up to $500. </w:t>
      </w:r>
      <w:r w:rsidRPr="001C47DA">
        <w:rPr>
          <w:color w:val="FF0000"/>
        </w:rPr>
        <w:t xml:space="preserve">Deadline early December. </w:t>
      </w:r>
      <w:r>
        <w:t xml:space="preserve">To pay for transportation fees related to outdoor learning field trips.  </w:t>
      </w:r>
      <w:hyperlink r:id="rId22" w:history="1">
        <w:r w:rsidRPr="00C529A7">
          <w:rPr>
            <w:rStyle w:val="Hyperlink"/>
          </w:rPr>
          <w:t>http://www.nhee.org/node/36</w:t>
        </w:r>
      </w:hyperlink>
      <w:r>
        <w:t xml:space="preserve"> </w:t>
      </w:r>
    </w:p>
    <w:p w:rsidR="00B8383A" w:rsidRDefault="00B8383A" w:rsidP="003453B8">
      <w:pPr>
        <w:pStyle w:val="ListParagraph"/>
        <w:numPr>
          <w:ilvl w:val="0"/>
          <w:numId w:val="1"/>
        </w:numPr>
        <w:spacing w:after="0"/>
      </w:pPr>
      <w:r w:rsidRPr="00B8383A">
        <w:rPr>
          <w:b/>
        </w:rPr>
        <w:t>L.L. Bean Charitable Giving</w:t>
      </w:r>
      <w:r>
        <w:t xml:space="preserve"> – </w:t>
      </w:r>
      <w:r w:rsidRPr="003453B8">
        <w:rPr>
          <w:color w:val="FF0000"/>
        </w:rPr>
        <w:t xml:space="preserve">less than $5,000 – no deadline, accepted on a rolling basis.  More than $5,000. Deadline Mid-August. </w:t>
      </w:r>
      <w:r>
        <w:t xml:space="preserve"> Determined December.  </w:t>
      </w:r>
      <w:r w:rsidR="003453B8" w:rsidRPr="003453B8">
        <w:t xml:space="preserve">We take every opportunity we can to get outdoors – and we’ve made it our mission to make sure everyone has the same opportunity. That starts with strong communities and a healthy environment, and it’s why we’ve maintained a robust charitable giving program for decades. Over the last 10 years, we have donated $26 million to local, regional and national nonprofits to help conserve natural spaces, ensure access to outdoor recreation and support our local communities. </w:t>
      </w:r>
      <w:hyperlink r:id="rId23" w:history="1">
        <w:r w:rsidR="003453B8" w:rsidRPr="00C529A7">
          <w:rPr>
            <w:rStyle w:val="Hyperlink"/>
          </w:rPr>
          <w:t>https://www.llbean.com/llb/shop/516899?lndrNbr=516884&amp;nav=leftnav-cust</w:t>
        </w:r>
      </w:hyperlink>
      <w:r w:rsidR="003453B8">
        <w:t xml:space="preserve"> </w:t>
      </w:r>
    </w:p>
    <w:p w:rsidR="00B06C4F" w:rsidRDefault="00B06C4F"/>
    <w:sectPr w:rsidR="00B06C4F">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24A" w:rsidRDefault="00B4224A" w:rsidP="00B4224A">
      <w:pPr>
        <w:spacing w:after="0" w:line="240" w:lineRule="auto"/>
      </w:pPr>
      <w:r>
        <w:separator/>
      </w:r>
    </w:p>
  </w:endnote>
  <w:endnote w:type="continuationSeparator" w:id="0">
    <w:p w:rsidR="00B4224A" w:rsidRDefault="00B4224A" w:rsidP="00B42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24A" w:rsidRDefault="00B4224A" w:rsidP="00B4224A">
      <w:pPr>
        <w:spacing w:after="0" w:line="240" w:lineRule="auto"/>
      </w:pPr>
      <w:r>
        <w:separator/>
      </w:r>
    </w:p>
  </w:footnote>
  <w:footnote w:type="continuationSeparator" w:id="0">
    <w:p w:rsidR="00B4224A" w:rsidRDefault="00B4224A" w:rsidP="00B42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24A" w:rsidRDefault="00B4224A" w:rsidP="00B4224A">
    <w:pPr>
      <w:pStyle w:val="Header"/>
      <w:jc w:val="right"/>
    </w:pPr>
    <w:r>
      <w:t>Sullivan County Education and Outreach Resource, updated Fall 2017</w:t>
    </w:r>
  </w:p>
  <w:p w:rsidR="00B4224A" w:rsidRDefault="00B422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FF1B50"/>
    <w:multiLevelType w:val="hybridMultilevel"/>
    <w:tmpl w:val="765AE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C4F"/>
    <w:rsid w:val="0000000C"/>
    <w:rsid w:val="00041452"/>
    <w:rsid w:val="001A3DC2"/>
    <w:rsid w:val="001C47DA"/>
    <w:rsid w:val="00270B63"/>
    <w:rsid w:val="003453B8"/>
    <w:rsid w:val="004631D7"/>
    <w:rsid w:val="00695E5A"/>
    <w:rsid w:val="007D00EB"/>
    <w:rsid w:val="00861233"/>
    <w:rsid w:val="00885259"/>
    <w:rsid w:val="00B06C4F"/>
    <w:rsid w:val="00B4224A"/>
    <w:rsid w:val="00B8383A"/>
    <w:rsid w:val="00B9589D"/>
    <w:rsid w:val="00C517AF"/>
    <w:rsid w:val="00EB1385"/>
    <w:rsid w:val="00F1381E"/>
    <w:rsid w:val="00F534F7"/>
    <w:rsid w:val="00FE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F422CF-21AB-4D0B-8E81-A3799E954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C4F"/>
    <w:pPr>
      <w:ind w:left="720"/>
      <w:contextualSpacing/>
    </w:pPr>
  </w:style>
  <w:style w:type="character" w:styleId="Hyperlink">
    <w:name w:val="Hyperlink"/>
    <w:basedOn w:val="DefaultParagraphFont"/>
    <w:uiPriority w:val="99"/>
    <w:unhideWhenUsed/>
    <w:rsid w:val="00B06C4F"/>
    <w:rPr>
      <w:color w:val="0563C1" w:themeColor="hyperlink"/>
      <w:u w:val="single"/>
    </w:rPr>
  </w:style>
  <w:style w:type="paragraph" w:styleId="Header">
    <w:name w:val="header"/>
    <w:basedOn w:val="Normal"/>
    <w:link w:val="HeaderChar"/>
    <w:uiPriority w:val="99"/>
    <w:unhideWhenUsed/>
    <w:rsid w:val="00B42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24A"/>
  </w:style>
  <w:style w:type="paragraph" w:styleId="Footer">
    <w:name w:val="footer"/>
    <w:basedOn w:val="Normal"/>
    <w:link w:val="FooterChar"/>
    <w:uiPriority w:val="99"/>
    <w:unhideWhenUsed/>
    <w:rsid w:val="00B42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olboxforeducation.com/" TargetMode="External"/><Relationship Id="rId13" Type="http://schemas.openxmlformats.org/officeDocument/2006/relationships/hyperlink" Target="http://www.nhfarmtoschool.org/school-garden-grant-resources.html" TargetMode="External"/><Relationship Id="rId18" Type="http://schemas.openxmlformats.org/officeDocument/2006/relationships/hyperlink" Target="https://kaboom.org/grant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kidsgardening.org/2018-youth-garden-grant/" TargetMode="External"/><Relationship Id="rId7" Type="http://schemas.openxmlformats.org/officeDocument/2006/relationships/hyperlink" Target="http://www.nhaudubon.org/learn/schoolyard-habitat-exploration-grants/" TargetMode="External"/><Relationship Id="rId12" Type="http://schemas.openxmlformats.org/officeDocument/2006/relationships/hyperlink" Target="https://www.wholekidsfoundation.org/schools/programs/school-garden-grant-program" TargetMode="External"/><Relationship Id="rId17" Type="http://schemas.openxmlformats.org/officeDocument/2006/relationships/hyperlink" Target="https://www.fns.usda.gov/farmtoschool/farm-school-grant-progra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ullivancountynh.wixsite.com/educationandoutreach" TargetMode="External"/><Relationship Id="rId20" Type="http://schemas.openxmlformats.org/officeDocument/2006/relationships/hyperlink" Target="http://agriculture.vermont.gov/producer_partner_resources/market_access_development/farm_schoo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beecause.org/index.php/grant-progra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my.sendinblue.com/users/subscribe/js_id/2l80w/id/1" TargetMode="External"/><Relationship Id="rId23" Type="http://schemas.openxmlformats.org/officeDocument/2006/relationships/hyperlink" Target="https://www.llbean.com/llb/shop/516899?lndrNbr=516884&amp;nav=leftnav-cust" TargetMode="External"/><Relationship Id="rId10" Type="http://schemas.openxmlformats.org/officeDocument/2006/relationships/hyperlink" Target="https://www.plt.org/resources/greenworks-grants/" TargetMode="External"/><Relationship Id="rId19" Type="http://schemas.openxmlformats.org/officeDocument/2006/relationships/hyperlink" Target="http://www.bogsfootwear.com/shop/community.html" TargetMode="External"/><Relationship Id="rId4" Type="http://schemas.openxmlformats.org/officeDocument/2006/relationships/webSettings" Target="webSettings.xml"/><Relationship Id="rId9" Type="http://schemas.openxmlformats.org/officeDocument/2006/relationships/hyperlink" Target="https://www.nhcf.org/how-can-we-help-you/apply-for-a-grant/wellborn/" TargetMode="External"/><Relationship Id="rId14" Type="http://schemas.openxmlformats.org/officeDocument/2006/relationships/hyperlink" Target="http://wellbornhub.us15.list-manage.com/subscribe?u=571c611af575bf46ce8e1ef1a&amp;id=ea8ca610fa" TargetMode="External"/><Relationship Id="rId22" Type="http://schemas.openxmlformats.org/officeDocument/2006/relationships/hyperlink" Target="http://www.nhee.org/node/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Sullivan County</Company>
  <LinksUpToDate>false</LinksUpToDate>
  <CharactersWithSpaces>8055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Dextraze</dc:creator>
  <cp:keywords/>
  <dc:description/>
  <cp:lastModifiedBy>Dawn Dextraze</cp:lastModifiedBy>
  <cp:revision>14</cp:revision>
  <dcterms:created xsi:type="dcterms:W3CDTF">2017-10-31T17:29:00Z</dcterms:created>
  <dcterms:modified xsi:type="dcterms:W3CDTF">2017-10-31T18:55:00Z</dcterms:modified>
</cp:coreProperties>
</file>